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7E6A" w14:textId="77777777" w:rsidR="005A2AC7" w:rsidRDefault="005A2AC7" w:rsidP="005A2AC7">
      <w:proofErr w:type="spellStart"/>
      <w:r w:rsidRPr="005A2AC7">
        <w:t>MagPi</w:t>
      </w:r>
      <w:proofErr w:type="spellEnd"/>
      <w:r w:rsidRPr="005A2AC7">
        <w:t xml:space="preserve"> Enterprise liquid calibration standards are manufactured using the highest quality Type II ASTM Deionized Water, Rhodamine WT, and 1,3,6,8-PYRENE TETRA SULFONIC ACID TETRA SODIUM SALT (PTSA), along with premium packaging materials. Our skilled technicians utilize a calibrated laboratory fluorometer to verify every lot made.</w:t>
      </w:r>
      <w:r>
        <w:t xml:space="preserve"> </w:t>
      </w:r>
    </w:p>
    <w:p w14:paraId="7266EF31" w14:textId="3FEB79C8" w:rsidR="00F90B53" w:rsidRPr="00D830A1" w:rsidRDefault="005A2AC7" w:rsidP="00D830A1">
      <w:r w:rsidRPr="005A2AC7">
        <w:t>Fluorescent liquid calibration standards provide a known reference for industrial processes, dye tracing, algal studies, and many other applications. Both Rhodamine WT and PTSA have been used for many years and have excellent fluorescent properties, such as water solubility, intense fluorescent signal, stability in sunlight, and resistance to adsorption.</w:t>
      </w:r>
    </w:p>
    <w:p w14:paraId="6D65EEA7" w14:textId="77777777" w:rsidR="00D830A1" w:rsidRPr="00D830A1" w:rsidRDefault="00D830A1" w:rsidP="00D830A1">
      <w:pPr>
        <w:spacing w:after="0" w:line="240" w:lineRule="auto"/>
      </w:pPr>
      <w:r w:rsidRPr="00D830A1">
        <w:t xml:space="preserve">Let </w:t>
      </w:r>
      <w:proofErr w:type="spellStart"/>
      <w:r w:rsidRPr="00D830A1">
        <w:t>MagPi</w:t>
      </w:r>
      <w:proofErr w:type="spellEnd"/>
      <w:r w:rsidRPr="00D830A1">
        <w:t xml:space="preserve"> Enterprise win your business with our line of industrial and environmental fluorometers and associated products, our commitment to customer service and quality, and our industry knowledge.</w:t>
      </w:r>
    </w:p>
    <w:p w14:paraId="794B597B" w14:textId="69487740" w:rsidR="00D5741D" w:rsidRDefault="00D5741D"/>
    <w:sectPr w:rsidR="00D57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3"/>
    <w:rsid w:val="00002DAF"/>
    <w:rsid w:val="00146DF3"/>
    <w:rsid w:val="00146FED"/>
    <w:rsid w:val="002043AA"/>
    <w:rsid w:val="002108D1"/>
    <w:rsid w:val="00432C36"/>
    <w:rsid w:val="00485859"/>
    <w:rsid w:val="004C6C21"/>
    <w:rsid w:val="005168CA"/>
    <w:rsid w:val="00582976"/>
    <w:rsid w:val="005A2AC7"/>
    <w:rsid w:val="006E4E99"/>
    <w:rsid w:val="00CB10A6"/>
    <w:rsid w:val="00D5741D"/>
    <w:rsid w:val="00D830A1"/>
    <w:rsid w:val="00E22C98"/>
    <w:rsid w:val="00F9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9E938"/>
  <w15:chartTrackingRefBased/>
  <w15:docId w15:val="{E3C90017-42D9-F64A-A626-1AAF9AD3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B53"/>
    <w:rPr>
      <w:rFonts w:eastAsiaTheme="majorEastAsia" w:cstheme="majorBidi"/>
      <w:color w:val="272727" w:themeColor="text1" w:themeTint="D8"/>
    </w:rPr>
  </w:style>
  <w:style w:type="paragraph" w:styleId="Title">
    <w:name w:val="Title"/>
    <w:basedOn w:val="Normal"/>
    <w:next w:val="Normal"/>
    <w:link w:val="TitleChar"/>
    <w:uiPriority w:val="10"/>
    <w:qFormat/>
    <w:rsid w:val="00F9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B53"/>
    <w:pPr>
      <w:spacing w:before="160"/>
      <w:jc w:val="center"/>
    </w:pPr>
    <w:rPr>
      <w:i/>
      <w:iCs/>
      <w:color w:val="404040" w:themeColor="text1" w:themeTint="BF"/>
    </w:rPr>
  </w:style>
  <w:style w:type="character" w:customStyle="1" w:styleId="QuoteChar">
    <w:name w:val="Quote Char"/>
    <w:basedOn w:val="DefaultParagraphFont"/>
    <w:link w:val="Quote"/>
    <w:uiPriority w:val="29"/>
    <w:rsid w:val="00F90B53"/>
    <w:rPr>
      <w:i/>
      <w:iCs/>
      <w:color w:val="404040" w:themeColor="text1" w:themeTint="BF"/>
    </w:rPr>
  </w:style>
  <w:style w:type="paragraph" w:styleId="ListParagraph">
    <w:name w:val="List Paragraph"/>
    <w:basedOn w:val="Normal"/>
    <w:uiPriority w:val="34"/>
    <w:qFormat/>
    <w:rsid w:val="00F90B53"/>
    <w:pPr>
      <w:ind w:left="720"/>
      <w:contextualSpacing/>
    </w:pPr>
  </w:style>
  <w:style w:type="character" w:styleId="IntenseEmphasis">
    <w:name w:val="Intense Emphasis"/>
    <w:basedOn w:val="DefaultParagraphFont"/>
    <w:uiPriority w:val="21"/>
    <w:qFormat/>
    <w:rsid w:val="00F90B53"/>
    <w:rPr>
      <w:i/>
      <w:iCs/>
      <w:color w:val="2F5496" w:themeColor="accent1" w:themeShade="BF"/>
    </w:rPr>
  </w:style>
  <w:style w:type="paragraph" w:styleId="IntenseQuote">
    <w:name w:val="Intense Quote"/>
    <w:basedOn w:val="Normal"/>
    <w:next w:val="Normal"/>
    <w:link w:val="IntenseQuoteChar"/>
    <w:uiPriority w:val="30"/>
    <w:qFormat/>
    <w:rsid w:val="00F9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B53"/>
    <w:rPr>
      <w:i/>
      <w:iCs/>
      <w:color w:val="2F5496" w:themeColor="accent1" w:themeShade="BF"/>
    </w:rPr>
  </w:style>
  <w:style w:type="character" w:styleId="IntenseReference">
    <w:name w:val="Intense Reference"/>
    <w:basedOn w:val="DefaultParagraphFont"/>
    <w:uiPriority w:val="32"/>
    <w:qFormat/>
    <w:rsid w:val="00F90B53"/>
    <w:rPr>
      <w:b/>
      <w:bCs/>
      <w:smallCaps/>
      <w:color w:val="2F5496" w:themeColor="accent1" w:themeShade="BF"/>
      <w:spacing w:val="5"/>
    </w:rPr>
  </w:style>
  <w:style w:type="character" w:customStyle="1" w:styleId="a-size-large">
    <w:name w:val="a-size-large"/>
    <w:basedOn w:val="DefaultParagraphFont"/>
    <w:rsid w:val="00F90B53"/>
  </w:style>
  <w:style w:type="paragraph" w:styleId="NormalWeb">
    <w:name w:val="Normal (Web)"/>
    <w:basedOn w:val="Normal"/>
    <w:uiPriority w:val="99"/>
    <w:semiHidden/>
    <w:unhideWhenUsed/>
    <w:rsid w:val="00F90B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jxf684">
    <w:name w:val="css-1jxf684"/>
    <w:basedOn w:val="DefaultParagraphFont"/>
    <w:rsid w:val="005A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Brumett III</dc:creator>
  <cp:keywords/>
  <dc:description/>
  <cp:lastModifiedBy>Thomas Brumett III</cp:lastModifiedBy>
  <cp:revision>4</cp:revision>
  <dcterms:created xsi:type="dcterms:W3CDTF">2025-10-27T11:45:00Z</dcterms:created>
  <dcterms:modified xsi:type="dcterms:W3CDTF">2025-10-27T13:06:00Z</dcterms:modified>
</cp:coreProperties>
</file>